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E88B" w14:textId="77777777" w:rsidR="004B4535" w:rsidRPr="004B4535" w:rsidRDefault="004B4535" w:rsidP="004B4535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4535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7DC718A6" w14:textId="77777777" w:rsidR="004B4535" w:rsidRPr="004B4535" w:rsidRDefault="004B4535" w:rsidP="004B4535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4B4535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5A0997AE" w14:textId="77777777" w:rsidR="004B4535" w:rsidRPr="004B4535" w:rsidRDefault="004B4535" w:rsidP="004B4535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</w:pPr>
      <w:r w:rsidRPr="004B453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Теоретическая механика и детали машин</w:t>
      </w:r>
    </w:p>
    <w:p w14:paraId="3D0CE652" w14:textId="77777777" w:rsidR="004B4535" w:rsidRPr="004B4535" w:rsidRDefault="004B4535" w:rsidP="004B453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32ECB826" w14:textId="77777777" w:rsidR="004B4535" w:rsidRPr="004B4535" w:rsidRDefault="004B4535" w:rsidP="004B453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4B4535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</w:t>
      </w:r>
      <w:r w:rsidRPr="004B4535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Pr="004B4535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Общая характеристика:</w:t>
      </w:r>
      <w:r w:rsidRPr="004B4535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</w:p>
    <w:p w14:paraId="3E6153E9" w14:textId="77777777" w:rsidR="004B4535" w:rsidRPr="004B4535" w:rsidRDefault="004B4535" w:rsidP="004B4535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535">
        <w:rPr>
          <w:rFonts w:ascii="Times New Roman" w:eastAsia="Times New Roman" w:hAnsi="Times New Roman" w:cs="Times New Roman"/>
          <w:bCs/>
          <w:color w:val="000000"/>
          <w:lang w:eastAsia="ru-RU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19.03.01 Биотехнология, направленность Пищевая биотехнология</w:t>
      </w:r>
      <w:r w:rsidRPr="004B4535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, </w:t>
      </w:r>
      <w:r w:rsidRPr="004B4535">
        <w:rPr>
          <w:rFonts w:ascii="Times New Roman" w:eastAsia="Times New Roman" w:hAnsi="Times New Roman" w:cs="Times New Roman"/>
          <w:color w:val="000000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4B4535">
        <w:rPr>
          <w:rFonts w:ascii="Times New Roman" w:eastAsia="Times New Roman" w:hAnsi="Times New Roman" w:cs="Times New Roman"/>
          <w:bCs/>
          <w:color w:val="000000"/>
          <w:lang w:eastAsia="ru-RU"/>
        </w:rPr>
        <w:t>19.03.01 Биотехнология</w:t>
      </w:r>
      <w:r w:rsidRPr="004B4535">
        <w:rPr>
          <w:rFonts w:ascii="Times New Roman" w:eastAsia="Times New Roman" w:hAnsi="Times New Roman" w:cs="Times New Roman"/>
          <w:color w:val="000000"/>
          <w:lang w:eastAsia="ru-RU"/>
        </w:rPr>
        <w:t xml:space="preserve"> (уровень бакалавриата), утвержденным приказом Министерства образования и науки РФ от 11 марта 2015 г. № 193.</w:t>
      </w:r>
      <w:r w:rsidRPr="004B453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B453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B453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B4535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36DCDDC6" w14:textId="77777777" w:rsidR="004B4535" w:rsidRPr="004B4535" w:rsidRDefault="004B4535" w:rsidP="004B4535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B4535">
        <w:rPr>
          <w:rFonts w:ascii="Times New Roman" w:eastAsia="Times New Roman" w:hAnsi="Times New Roman" w:cs="Times New Roman"/>
          <w:bCs/>
          <w:color w:val="000000"/>
          <w:lang w:eastAsia="ru-RU"/>
        </w:rPr>
        <w:t>Предназначена для обучающихся по очной и заочной форме обучения.</w:t>
      </w:r>
    </w:p>
    <w:p w14:paraId="5DF57E68" w14:textId="31AE5885" w:rsidR="004B4535" w:rsidRPr="004B4535" w:rsidRDefault="0001728A" w:rsidP="004B453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4B4535" w:rsidRPr="004B4535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2DFF32ED" w14:textId="77777777" w:rsidR="004B4535" w:rsidRPr="004B4535" w:rsidRDefault="004B4535" w:rsidP="004B453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4B453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</w:t>
      </w:r>
      <w:r w:rsidRPr="004B4535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: </w:t>
      </w:r>
      <w:r w:rsidRPr="004B453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ОК-5,</w:t>
      </w:r>
      <w:r w:rsidRPr="004B4535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  </w:t>
      </w:r>
      <w:r w:rsidRPr="004B453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ОПК-2, ПК-1.</w:t>
      </w:r>
    </w:p>
    <w:p w14:paraId="32516B17" w14:textId="77777777" w:rsidR="004B4535" w:rsidRPr="004B4535" w:rsidRDefault="004B4535" w:rsidP="004B453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4B453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В результате изучения дисциплины у студентов должны быть сформированы:</w:t>
      </w:r>
    </w:p>
    <w:p w14:paraId="788625A6" w14:textId="77777777" w:rsidR="004B4535" w:rsidRPr="004B4535" w:rsidRDefault="004B4535" w:rsidP="004B4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B453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</w:p>
    <w:p w14:paraId="4D5F3868" w14:textId="77777777" w:rsidR="004B4535" w:rsidRPr="004B4535" w:rsidRDefault="004B4535" w:rsidP="004B4535">
      <w:pPr>
        <w:keepNext/>
        <w:widowControl w:val="0"/>
        <w:shd w:val="clear" w:color="auto" w:fill="FFFFFF"/>
        <w:tabs>
          <w:tab w:val="left" w:pos="724"/>
          <w:tab w:val="left" w:leader="underscore" w:pos="1017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B4535">
        <w:rPr>
          <w:rFonts w:ascii="Times New Roman" w:eastAsia="Calibri" w:hAnsi="Times New Roman" w:cs="Times New Roman"/>
          <w:b/>
          <w:bCs/>
          <w:color w:val="000000"/>
          <w:spacing w:val="-2"/>
          <w:sz w:val="20"/>
          <w:szCs w:val="20"/>
          <w:lang w:eastAsia="ar-SA"/>
        </w:rPr>
        <w:t xml:space="preserve">              </w:t>
      </w:r>
      <w:r w:rsidRPr="004B453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приёмов расчётов на прочность, свойства и область применения конструкционных материалов, типовых механизмов и деталей машин; основных законов естественнонаучных дисциплин в профессиональной деятельности, методы математического анализа и моделирования, теоретического и экспериментального исследования; технических средствх для измерения основных параметров биотехнологических процессов, свойств сырья и продукции</w:t>
      </w:r>
    </w:p>
    <w:p w14:paraId="5903C539" w14:textId="77777777" w:rsidR="004B4535" w:rsidRPr="004B4535" w:rsidRDefault="004B4535" w:rsidP="004B4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B453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14:paraId="00B1F494" w14:textId="77777777" w:rsidR="004B4535" w:rsidRPr="004B4535" w:rsidRDefault="004B4535" w:rsidP="004B4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B453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выполнять расчёты по определению действующих сил, определять скорости и ускорения точек механизмов при различных видах движения; использовать </w:t>
      </w:r>
      <w:r w:rsidRPr="004B453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измерительную и вычислительную технику, информационные технологии в своей профессиональной деятельности,</w:t>
      </w:r>
      <w:r w:rsidRPr="004B4535">
        <w:rPr>
          <w:rFonts w:ascii="Calibri" w:eastAsia="Calibri" w:hAnsi="Calibri" w:cs="Times New Roman"/>
        </w:rPr>
        <w:t xml:space="preserve"> </w:t>
      </w:r>
      <w:r w:rsidRPr="004B453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</w:t>
      </w:r>
    </w:p>
    <w:p w14:paraId="46006F36" w14:textId="77777777" w:rsidR="004B4535" w:rsidRPr="004B4535" w:rsidRDefault="004B4535" w:rsidP="004B4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B453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Навык:</w:t>
      </w:r>
    </w:p>
    <w:p w14:paraId="19B75339" w14:textId="77777777" w:rsidR="004B4535" w:rsidRPr="004B4535" w:rsidRDefault="004B4535" w:rsidP="004B4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B453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работы с технической и нормативной документацией, средствами обработки  расчётной информации; применения </w:t>
      </w:r>
      <w:r w:rsidRPr="004B453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измерительной и вычислительной техники, информационных технологий в своей профессиональной деятельности.</w:t>
      </w:r>
    </w:p>
    <w:p w14:paraId="2900602A" w14:textId="77777777" w:rsidR="004B4535" w:rsidRPr="004B4535" w:rsidRDefault="004B4535" w:rsidP="004B4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B453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Опыт деятельности</w:t>
      </w:r>
    </w:p>
    <w:p w14:paraId="0E75F66A" w14:textId="77777777" w:rsidR="004B4535" w:rsidRPr="004B4535" w:rsidRDefault="004B4535" w:rsidP="004B4535">
      <w:pPr>
        <w:keepNext/>
        <w:widowControl w:val="0"/>
        <w:shd w:val="clear" w:color="auto" w:fill="FFFFFF"/>
        <w:tabs>
          <w:tab w:val="left" w:pos="724"/>
          <w:tab w:val="left" w:leader="underscore" w:pos="101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53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выполнения расчётно-конструкторских работ отдельных  элемен</w:t>
      </w:r>
      <w:r w:rsidRPr="004B4535">
        <w:rPr>
          <w:rFonts w:ascii="Times New Roman" w:eastAsia="Times New Roman" w:hAnsi="Times New Roman" w:cs="Times New Roman"/>
          <w:lang w:eastAsia="ru-RU"/>
        </w:rPr>
        <w:t>тов механихмов и машин;</w:t>
      </w:r>
    </w:p>
    <w:p w14:paraId="5E7AFB1A" w14:textId="77777777" w:rsidR="004B4535" w:rsidRPr="004B4535" w:rsidRDefault="004B4535" w:rsidP="004B45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B453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накапливать опыт, учитывая современные тенденции развития техники и технологий, измерительной и вычислительной техники, информационных технологий в своей профессиональной деятельности,  </w:t>
      </w:r>
      <w:r w:rsidRPr="004B4535">
        <w:rPr>
          <w:rFonts w:ascii="Calibri" w:eastAsia="Calibri" w:hAnsi="Calibri" w:cs="Times New Roman"/>
        </w:rPr>
        <w:t xml:space="preserve"> </w:t>
      </w:r>
      <w:r w:rsidRPr="004B453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продукции.</w:t>
      </w:r>
    </w:p>
    <w:p w14:paraId="2EFFEFEF" w14:textId="32AF256A" w:rsidR="004B4535" w:rsidRPr="004B4535" w:rsidRDefault="0001728A" w:rsidP="004B45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4B4535" w:rsidRPr="004B4535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2BA47559" w14:textId="77777777" w:rsidR="004B4535" w:rsidRPr="004B4535" w:rsidRDefault="004B4535" w:rsidP="004B45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4535">
        <w:rPr>
          <w:rFonts w:ascii="Times New Roman" w:eastAsia="Times New Roman" w:hAnsi="Times New Roman" w:cs="Times New Roman"/>
        </w:rPr>
        <w:t>Статика основные понятия,  Пара сил, момент пары. Пространственная система сил.  Кинематика. Способы задания движения точки. Динамика. Общие теоремы движения точки. Машиностроительные</w:t>
      </w:r>
    </w:p>
    <w:p w14:paraId="5F36A2C9" w14:textId="77777777" w:rsidR="004B4535" w:rsidRPr="004B4535" w:rsidRDefault="004B4535" w:rsidP="004B45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4535">
        <w:rPr>
          <w:rFonts w:ascii="Times New Roman" w:eastAsia="Times New Roman" w:hAnsi="Times New Roman" w:cs="Times New Roman"/>
        </w:rPr>
        <w:t>материалы и их свойства Виды приводов. Механические передачи.  Ремённые, фрикционные и цепные передачи. Цилиндрические зубчатые передачи, конические и червячные передачи. Валы и оси, муфты, опоры валов и осей.</w:t>
      </w:r>
    </w:p>
    <w:p w14:paraId="46B1FD9E" w14:textId="77777777" w:rsidR="0001728A" w:rsidRPr="0001728A" w:rsidRDefault="0001728A" w:rsidP="0001728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82446416"/>
      <w:r w:rsidRPr="00017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017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01728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1"/>
    </w:p>
    <w:bookmarkEnd w:id="0"/>
    <w:p w14:paraId="0AB0EA88" w14:textId="172AAC2E" w:rsidR="004B4535" w:rsidRPr="004B4535" w:rsidRDefault="0001728A" w:rsidP="004B4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</w:t>
      </w:r>
      <w:r w:rsidR="004B4535" w:rsidRPr="004B453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Разработчик: </w:t>
      </w:r>
      <w:r w:rsidR="004B4535" w:rsidRPr="004B4535">
        <w:rPr>
          <w:rFonts w:ascii="Times New Roman" w:eastAsia="Times New Roman" w:hAnsi="Times New Roman" w:cs="Times New Roman"/>
          <w:color w:val="000000"/>
          <w:lang w:eastAsia="ru-RU"/>
        </w:rPr>
        <w:t xml:space="preserve">старший преподаватель кафедры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4B4535" w:rsidRPr="004B4535">
        <w:rPr>
          <w:rFonts w:ascii="Times New Roman" w:eastAsia="Times New Roman" w:hAnsi="Times New Roman" w:cs="Times New Roman"/>
          <w:color w:val="000000"/>
          <w:lang w:eastAsia="ru-RU"/>
        </w:rPr>
        <w:t>езопасности жизнедеятельности, автоматизации технологических процессов и производств   Папченко И.В.</w:t>
      </w:r>
    </w:p>
    <w:p w14:paraId="402220C6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35"/>
    <w:rsid w:val="0001728A"/>
    <w:rsid w:val="004B4535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F7E3"/>
  <w15:chartTrackingRefBased/>
  <w15:docId w15:val="{EB1C729E-E05E-4EBE-B136-F274CFDE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Nadezhda Shirokova</cp:lastModifiedBy>
  <cp:revision>2</cp:revision>
  <dcterms:created xsi:type="dcterms:W3CDTF">2021-05-13T09:51:00Z</dcterms:created>
  <dcterms:modified xsi:type="dcterms:W3CDTF">2021-09-13T15:26:00Z</dcterms:modified>
</cp:coreProperties>
</file>